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>
      <w:pPr>
        <w:spacing w:before="74"/>
        <w:ind w:left="104" w:right="0" w:firstLine="0"/>
        <w:jc w:val="left"/>
        <w:rPr>
          <w:b/>
          <w:sz w:val="1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1082039</wp:posOffset>
            </wp:positionH>
            <wp:positionV relativeFrom="paragraph">
              <wp:posOffset>236474</wp:posOffset>
            </wp:positionV>
            <wp:extent cx="1569720" cy="530351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18"/>
        </w:rPr>
        <w:t>Согласовано:</w:t>
      </w: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199" w:lineRule="exact"/>
        <w:ind w:left="104"/>
        <w:rPr>
          <w:sz w:val="19"/>
        </w:rPr>
      </w:pPr>
      <w:r>
        <w:rPr>
          <w:position w:val="-3"/>
          <w:sz w:val="19"/>
        </w:rPr>
        <mc:AlternateContent>
          <mc:Choice Requires="wpg">
            <w:drawing>
              <wp:inline distT="0" distB="0" distL="0" distR="0">
                <wp:extent cx="69850" cy="12700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850" cy="127000"/>
                          <a:chOff x="0" y="0"/>
                          <a:chExt cx="69850" cy="127000"/>
                        </a:xfrm>
                      </wpg:grpSpPr>
                      <wps:wsp xmlns:wps="http://schemas.microsoft.com/office/word/2010/wordprocessingShape">
                        <wps:cNvPr id="3" name="Textbox 3"/>
                        <wps:cNvSpPr txBox="1"/>
                        <wps:spPr>
                          <a:xfrm>
                            <a:off x="0" y="0"/>
                            <a:ext cx="69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199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5.5pt;height:10pt;mso-position-horizontal-relative:char;mso-position-vertical-relative:line" coordorigin="0,0" coordsize="110,2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width:110;height:200;position:absolute" filled="f" stroked="f">
                  <v:textbox inset="0,0,0,0">
                    <w:txbxContent>
                      <w:p>
                        <w:pPr>
                          <w:spacing w:before="0" w:line="199" w:lineRule="exact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before="97" w:line="240" w:lineRule="auto"/>
        <w:rPr>
          <w:b/>
          <w:sz w:val="18"/>
        </w:rPr>
      </w:pPr>
      <w:r>
        <w:br w:type="column"/>
      </w:r>
    </w:p>
    <w:p>
      <w:pPr>
        <w:spacing w:before="0"/>
        <w:ind w:left="0" w:right="0" w:firstLine="0"/>
        <w:jc w:val="left"/>
        <w:rPr>
          <w:b/>
          <w:sz w:val="18"/>
        </w:rPr>
      </w:pPr>
      <w:r>
        <w:rPr>
          <w:b/>
          <w:spacing w:val="-2"/>
          <w:sz w:val="18"/>
        </w:rPr>
        <w:t>собрания</w:t>
      </w:r>
    </w:p>
    <w:p>
      <w:pPr>
        <w:spacing w:before="74"/>
        <w:ind w:left="108" w:right="0" w:firstLine="0"/>
        <w:jc w:val="left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Утверждаю: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520" w:right="740" w:bottom="280" w:left="1600" w:header="720" w:footer="720"/>
          <w:cols w:num="3" w:space="720" w:equalWidth="0">
            <w:col w:w="2576" w:space="34"/>
            <w:col w:w="816" w:space="1350"/>
            <w:col w:w="4794" w:space="0"/>
          </w:cols>
        </w:sectPr>
      </w:pPr>
    </w:p>
    <w:p>
      <w:pPr>
        <w:pStyle w:val="BodyText"/>
        <w:rPr>
          <w:b/>
          <w:sz w:val="32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56"/>
        <w:rPr>
          <w:b/>
          <w:sz w:val="32"/>
        </w:rPr>
      </w:pPr>
    </w:p>
    <w:p>
      <w:pPr>
        <w:pStyle w:val="Title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4114800</wp:posOffset>
            </wp:positionH>
            <wp:positionV relativeFrom="paragraph">
              <wp:posOffset>-1553459</wp:posOffset>
            </wp:positionV>
            <wp:extent cx="2240279" cy="1490472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79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Положение</w:t>
      </w:r>
    </w:p>
    <w:p>
      <w:pPr>
        <w:pStyle w:val="Heading1"/>
        <w:spacing w:before="244" w:line="333" w:lineRule="auto"/>
        <w:ind w:left="1045" w:hanging="96"/>
        <w:jc w:val="left"/>
      </w:pPr>
      <w:r>
        <w:t>о</w:t>
      </w:r>
      <w:r>
        <w:rPr>
          <w:spacing w:val="-15"/>
        </w:rPr>
        <w:t xml:space="preserve"> </w:t>
      </w:r>
      <w:r>
        <w:t>родительском</w:t>
      </w:r>
      <w:r>
        <w:rPr>
          <w:spacing w:val="-13"/>
        </w:rPr>
        <w:t xml:space="preserve"> </w:t>
      </w:r>
      <w:r>
        <w:t>собрании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Муниципальном</w:t>
      </w:r>
      <w:r>
        <w:rPr>
          <w:spacing w:val="-15"/>
        </w:rPr>
        <w:t xml:space="preserve"> </w:t>
      </w:r>
      <w:r>
        <w:t>дошкольном</w:t>
      </w:r>
      <w:r>
        <w:rPr>
          <w:spacing w:val="-6"/>
        </w:rPr>
        <w:t xml:space="preserve"> </w:t>
      </w:r>
      <w:r>
        <w:t>образовательном бюджетном учреждении «Центр развития ребёнка - детский сад №11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val="left" w:pos="351"/>
        </w:tabs>
        <w:spacing w:before="0" w:after="0" w:line="240" w:lineRule="auto"/>
        <w:ind w:left="351" w:right="0" w:hanging="228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val="left" w:pos="625"/>
        </w:tabs>
        <w:spacing w:before="75" w:after="0" w:line="297" w:lineRule="auto"/>
        <w:ind w:left="113" w:right="113" w:firstLine="28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от 29.12.2012 № 273-ФЗ «Об образовании в Российской Федерации» в редакции от 6 марта 2019 г; Семейным кодексом РФ, Устава МДОБУ.</w:t>
      </w:r>
    </w:p>
    <w:p>
      <w:pPr>
        <w:pStyle w:val="ListParagraph"/>
        <w:numPr>
          <w:ilvl w:val="1"/>
          <w:numId w:val="1"/>
        </w:numPr>
        <w:tabs>
          <w:tab w:val="left" w:pos="673"/>
        </w:tabs>
        <w:spacing w:before="0" w:after="0" w:line="297" w:lineRule="auto"/>
        <w:ind w:left="114" w:right="121" w:firstLine="24"/>
        <w:jc w:val="both"/>
        <w:rPr>
          <w:sz w:val="24"/>
        </w:rPr>
      </w:pPr>
      <w:r>
        <w:rPr>
          <w:sz w:val="24"/>
        </w:rPr>
        <w:t>Положение определяет цели, задачи, порядок организации, тематику, права участников и</w:t>
      </w:r>
    </w:p>
    <w:p>
      <w:pPr>
        <w:pStyle w:val="BodyText"/>
        <w:spacing w:line="295" w:lineRule="auto"/>
        <w:ind w:left="114" w:right="108"/>
        <w:jc w:val="both"/>
      </w:pPr>
      <w:r>
        <w:t>порядок проведения родительских собраний в Муниципальном дошкольном образовательном бюджетном учреждении «Центр развития ребенка детский сад № 11 Лесозаводского городского округа» (далее МДОБУ) и устанавливает его компетенцию и пределы полномочий.</w:t>
      </w:r>
    </w:p>
    <w:p>
      <w:pPr>
        <w:pStyle w:val="ListParagraph"/>
        <w:numPr>
          <w:ilvl w:val="1"/>
          <w:numId w:val="1"/>
        </w:numPr>
        <w:tabs>
          <w:tab w:val="left" w:pos="635"/>
        </w:tabs>
        <w:spacing w:before="3" w:after="0" w:line="295" w:lineRule="auto"/>
        <w:ind w:left="117" w:right="104" w:firstLine="24"/>
        <w:jc w:val="both"/>
        <w:rPr>
          <w:sz w:val="24"/>
        </w:rPr>
      </w:pPr>
      <w:r>
        <w:rPr>
          <w:sz w:val="24"/>
        </w:rPr>
        <w:t>Общее родительское собрание является коллегиальным органом общественного самоуправления МДОБУ, действующее в целях обсуждения вопросов, возникающих в ходе осуществления уставной деятельности развития и совершенствования образовательного и воспитательного процесса, взаимодействия родительской общественности и МДОБУ.</w:t>
      </w:r>
    </w:p>
    <w:p>
      <w:pPr>
        <w:pStyle w:val="ListParagraph"/>
        <w:numPr>
          <w:ilvl w:val="1"/>
          <w:numId w:val="1"/>
        </w:numPr>
        <w:tabs>
          <w:tab w:val="left" w:pos="692"/>
        </w:tabs>
        <w:spacing w:before="2" w:after="0" w:line="297" w:lineRule="auto"/>
        <w:ind w:left="117" w:right="116" w:firstLine="24"/>
        <w:jc w:val="both"/>
        <w:rPr>
          <w:sz w:val="24"/>
        </w:rPr>
      </w:pPr>
      <w:r>
        <w:rPr>
          <w:sz w:val="24"/>
        </w:rPr>
        <w:t>В состав Общего родительского собрания входят все родители (законные представители) воспитанников, посещающих МДОБУ.</w:t>
      </w:r>
    </w:p>
    <w:p>
      <w:pPr>
        <w:pStyle w:val="ListParagraph"/>
        <w:numPr>
          <w:ilvl w:val="1"/>
          <w:numId w:val="1"/>
        </w:numPr>
        <w:tabs>
          <w:tab w:val="left" w:pos="542"/>
        </w:tabs>
        <w:spacing w:before="0" w:after="0" w:line="295" w:lineRule="auto"/>
        <w:ind w:left="122" w:right="115" w:firstLine="19"/>
        <w:jc w:val="both"/>
        <w:rPr>
          <w:sz w:val="24"/>
        </w:rPr>
      </w:pPr>
      <w:r>
        <w:rPr>
          <w:sz w:val="24"/>
        </w:rPr>
        <w:t>Решения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 собрания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рассматриваются на педагогическом совете и при необходимости на Общем собрании работников МДОБУ.</w:t>
      </w:r>
    </w:p>
    <w:p>
      <w:pPr>
        <w:pStyle w:val="ListParagraph"/>
        <w:numPr>
          <w:ilvl w:val="1"/>
          <w:numId w:val="1"/>
        </w:numPr>
        <w:tabs>
          <w:tab w:val="left" w:pos="595"/>
        </w:tabs>
        <w:spacing w:before="0" w:after="0" w:line="297" w:lineRule="auto"/>
        <w:ind w:left="117" w:right="112" w:firstLine="29"/>
        <w:jc w:val="both"/>
        <w:rPr>
          <w:sz w:val="24"/>
        </w:rPr>
      </w:pPr>
      <w:r>
        <w:rPr>
          <w:sz w:val="24"/>
        </w:rPr>
        <w:t>Изменения и дополнения в настоящее Положение вносятся Общим родительским собранием ДОУ и принимаются на его заседании.</w:t>
      </w:r>
    </w:p>
    <w:p>
      <w:pPr>
        <w:pStyle w:val="ListParagraph"/>
        <w:numPr>
          <w:ilvl w:val="1"/>
          <w:numId w:val="1"/>
        </w:numPr>
        <w:tabs>
          <w:tab w:val="left" w:pos="582"/>
        </w:tabs>
        <w:spacing w:before="0" w:after="0" w:line="292" w:lineRule="auto"/>
        <w:ind w:left="122" w:right="110" w:firstLine="29"/>
        <w:jc w:val="both"/>
        <w:rPr>
          <w:sz w:val="24"/>
        </w:rPr>
      </w:pPr>
      <w:r>
        <w:rPr>
          <w:sz w:val="24"/>
        </w:rPr>
        <w:t xml:space="preserve">Срок данного Положения не ограничен. Данное положение действует до принятия </w:t>
      </w:r>
      <w:r>
        <w:rPr>
          <w:spacing w:val="-2"/>
          <w:sz w:val="24"/>
        </w:rPr>
        <w:t>нового.</w:t>
      </w:r>
    </w:p>
    <w:p>
      <w:pPr>
        <w:pStyle w:val="Heading1"/>
        <w:numPr>
          <w:ilvl w:val="0"/>
          <w:numId w:val="1"/>
        </w:numPr>
        <w:tabs>
          <w:tab w:val="left" w:pos="362"/>
        </w:tabs>
        <w:spacing w:before="5" w:after="0" w:line="240" w:lineRule="auto"/>
        <w:ind w:left="362" w:right="0" w:hanging="239"/>
        <w:jc w:val="both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родительского</w:t>
      </w:r>
      <w:r>
        <w:rPr>
          <w:spacing w:val="-8"/>
        </w:rPr>
        <w:t xml:space="preserve"> </w:t>
      </w:r>
      <w:r>
        <w:rPr>
          <w:spacing w:val="-2"/>
        </w:rPr>
        <w:t>собрания</w:t>
      </w:r>
    </w:p>
    <w:p>
      <w:pPr>
        <w:pStyle w:val="ListParagraph"/>
        <w:numPr>
          <w:ilvl w:val="1"/>
          <w:numId w:val="1"/>
        </w:numPr>
        <w:tabs>
          <w:tab w:val="left" w:pos="539"/>
        </w:tabs>
        <w:spacing w:before="65" w:after="0" w:line="240" w:lineRule="auto"/>
        <w:ind w:left="539" w:right="0" w:hanging="42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>
      <w:pPr>
        <w:spacing w:before="0" w:after="0"/>
        <w:rPr>
          <w:sz w:val="0"/>
          <w:szCs w:val="0"/>
        </w:rPr>
        <w:sectPr>
          <w:type w:val="continuous"/>
          <w:pgSz w:w="11910" w:h="16840"/>
          <w:pgMar w:top="1520" w:right="740" w:bottom="280" w:left="1600" w:header="720" w:footer="720"/>
          <w:cols w:space="720"/>
        </w:sectPr>
      </w:pPr>
    </w:p>
    <w:p w:rsidR="0056764E" w:rsidRPr="0056764E" w:rsidP="0056764E" w14:paraId="0096B899" w14:textId="039A6979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совместная работа родительской общественности и </w:t>
      </w:r>
      <w:r w:rsidRPr="0056764E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МДОБУ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 реализации государственной политики в области дошкольного образования;</w:t>
      </w:r>
    </w:p>
    <w:p w:rsidR="0056764E" w:rsidRPr="0056764E" w:rsidP="0056764E" w14:paraId="31346FEB" w14:textId="677D6810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рассмотрение и обсуждение основных направлений развития </w:t>
      </w:r>
      <w:r w:rsidRPr="0056764E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МДОБУ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</w:p>
    <w:p w:rsidR="0056764E" w:rsidRPr="0056764E" w:rsidP="0056764E" w14:paraId="450A417E" w14:textId="01AE40D8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координация действий родительской общественности и педагогического коллектива </w:t>
      </w:r>
      <w:r w:rsidRPr="0056764E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МДОБУ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 вопросам образования, воспитания, оздоровления и развития воспитанников.</w:t>
      </w:r>
    </w:p>
    <w:p w:rsidR="0056764E" w:rsidRPr="0056764E" w:rsidP="0056764E" w14:paraId="357F5458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3. Функции Общего родительского собрания</w:t>
      </w:r>
    </w:p>
    <w:p w:rsidR="0056764E" w:rsidRPr="0056764E" w:rsidP="0056764E" w14:paraId="70D37813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3.1. Общее родительское собрание </w:t>
      </w:r>
      <w:r w:rsidRPr="0056764E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МДОБУ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56764E" w:rsidRPr="0056764E" w:rsidP="0056764E" w14:paraId="7BB2755F" w14:textId="7E834A1E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выбирает Родительский комитет </w:t>
      </w:r>
      <w:r w:rsidRPr="0056764E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МДОБУ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</w:p>
    <w:p w:rsidR="0056764E" w:rsidRPr="0056764E" w:rsidP="0056764E" w14:paraId="084DC31D" w14:textId="72922885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знакомится с Уставом и другими локальными актами ДОУ, касающимися взаимодействия с родительской общественностью, поручает Родительскому комитету </w:t>
      </w:r>
      <w:r w:rsidRPr="0056764E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МДОБУ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решение вопросов о внесении в них необходимых изменений и дополнений;</w:t>
      </w:r>
    </w:p>
    <w:p w:rsidR="0056764E" w:rsidRPr="0056764E" w:rsidP="0056764E" w14:paraId="2A42DDEB" w14:textId="0B20EBB6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изучает основные направления образовательной, оздоровительной и воспитательной деятельности в ДОУ, вносит предложения по их совершенствованию;</w:t>
      </w:r>
    </w:p>
    <w:p w:rsidR="0056764E" w:rsidRPr="0056764E" w:rsidP="0056764E" w14:paraId="6248448E" w14:textId="456FA27B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заслушивает вопросы, касающиеся содержания, форм и методов образовательного процесса </w:t>
      </w:r>
      <w:r w:rsidRPr="0056764E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МДОБУ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  <w:r w:rsidRPr="0056764E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 w:bidi="ar-SA"/>
        </w:rPr>
        <w:t xml:space="preserve"> </w:t>
      </w:r>
    </w:p>
    <w:p w:rsidR="0056764E" w:rsidRPr="0056764E" w:rsidP="0056764E" w14:paraId="097AE0AB" w14:textId="651E1AFE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заслушивает информацию заведующего, отчеты педагогических и медицинского работников о состоянии здоровья детей, ходе реализации основной образовательной программы, результатах готовности детей к школьному обучению, итогах учебного года;</w:t>
      </w:r>
    </w:p>
    <w:p w:rsidR="0056764E" w:rsidRPr="0056764E" w:rsidP="0056764E" w14:paraId="4A09B4DF" w14:textId="0FCD0E73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вносит предложения по совершенствованию педагогического процесса в </w:t>
      </w:r>
      <w:r w:rsidRPr="0056764E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МДОБУ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(в группе); </w:t>
      </w:r>
    </w:p>
    <w:p w:rsidR="0056764E" w:rsidRPr="0056764E" w:rsidP="0056764E" w14:paraId="716CA40D" w14:textId="26E57C56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участвует в планировании совместных с родителями (законными представителями) мероприятий в </w:t>
      </w:r>
      <w:r w:rsidRPr="0056764E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МДОБУ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– групповых родительских собраний, родительских клубов, Дней открытых дверей и др.;</w:t>
      </w:r>
    </w:p>
    <w:p w:rsidR="0056764E" w:rsidRPr="0056764E" w:rsidP="0056764E" w14:paraId="47D9992F" w14:textId="14FA51A6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планирует организацию развлекательных мероприятий с детьми сверх годового плана.</w:t>
      </w:r>
    </w:p>
    <w:p w:rsidR="0056764E" w:rsidRPr="0056764E" w:rsidP="0056764E" w14:paraId="01D68AB4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4. Права Общего родительского собрания</w:t>
      </w:r>
    </w:p>
    <w:p w:rsidR="0056764E" w:rsidRPr="0056764E" w:rsidP="0056764E" w14:paraId="1E93BAB7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4.1. Общее родительское собрание имеет право:</w:t>
      </w:r>
    </w:p>
    <w:p w:rsidR="0056764E" w:rsidRPr="0056764E" w:rsidP="0056764E" w14:paraId="246EAF1D" w14:textId="44991E63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защищать законные права и интересы детей;</w:t>
      </w:r>
    </w:p>
    <w:p w:rsidR="0056764E" w:rsidRPr="0056764E" w:rsidP="0056764E" w14:paraId="4540B198" w14:textId="56EF4FE6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выходить с предложениями и заявлениями на Учредителя, в органы муниципальной и государственной власти в общественные организации.</w:t>
      </w:r>
    </w:p>
    <w:p w:rsidR="0056764E" w:rsidRPr="0056764E" w:rsidP="0056764E" w14:paraId="5DE9E7B0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4.2. Каждый член Общего родительского собрания имеет право:</w:t>
      </w:r>
    </w:p>
    <w:p w:rsidR="0056764E" w:rsidRPr="0056764E" w:rsidP="0056764E" w14:paraId="716A321C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потребовать обсуждения Общим родительским собранием любого вопроса, входящего в его компетенцию;</w:t>
      </w:r>
    </w:p>
    <w:p w:rsidR="0056764E" w:rsidRPr="0056764E" w:rsidP="0056764E" w14:paraId="3FC0F8A9" w14:textId="621B0E9A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при несогласии с решением Общего родительского собрания высказать свое мотивированное мнение, которое должно быть занесено в протокол.</w:t>
      </w:r>
    </w:p>
    <w:p w:rsidR="0056764E" w:rsidRPr="0056764E" w:rsidP="0056764E" w14:paraId="69102F94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5. Организация управления Общим родительским собранием</w:t>
      </w:r>
    </w:p>
    <w:p w:rsidR="0056764E" w:rsidRPr="0056764E" w:rsidP="0056764E" w14:paraId="2CFE25D8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5.1. В состав Общего родительского собрания входят все родители (законные представители) воспитанников </w:t>
      </w:r>
      <w:r w:rsidRPr="0056764E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МДОБУ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56764E" w:rsidRPr="0056764E" w:rsidP="0056764E" w14:paraId="2CFEAA95" w14:textId="7EC79141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5.2. На заседание Общего родительского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собрания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56764E" w:rsidRPr="0056764E" w:rsidP="0056764E" w14:paraId="40E2EB2C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5.3. Для ведения Общего родительского собрания из его состава открытым голосованием избирается председатель (сроком на 1 год) и секретаря (сроком на 1год).</w:t>
      </w:r>
    </w:p>
    <w:p w:rsidR="0056764E" w:rsidRPr="0056764E" w:rsidP="0056764E" w14:paraId="5C64D70B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5.4. Общее родительское собрание </w:t>
      </w:r>
      <w:r w:rsidRPr="0056764E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МДОБУ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ведет заведующий </w:t>
      </w:r>
      <w:r w:rsidRPr="0056764E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МДОБУ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совместно с председателем.</w:t>
      </w:r>
    </w:p>
    <w:p w:rsidR="0056764E" w:rsidRPr="0056764E" w:rsidP="0056764E" w14:paraId="239A9598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5.5. Председатель Общего родительского собрания:</w:t>
      </w:r>
    </w:p>
    <w:p w:rsidR="0056764E" w:rsidRPr="0056764E" w:rsidP="0056764E" w14:paraId="7C699E77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организует деятельность Общего родительского собрания;</w:t>
      </w:r>
    </w:p>
    <w:p w:rsidR="0056764E" w:rsidRPr="0056764E" w:rsidP="0056764E" w14:paraId="7AF1288C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организует подготовку и проведение Общего родительского собрания;</w:t>
      </w:r>
    </w:p>
    <w:p w:rsidR="0056764E" w:rsidRPr="0056764E" w:rsidP="0056764E" w14:paraId="10AD83AA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определяет повестку дня Общего родительского собрания;</w:t>
      </w:r>
    </w:p>
    <w:p w:rsidR="0056764E" w:rsidRPr="0056764E" w:rsidP="0056764E" w14:paraId="6BA0CD86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контролирует выполнение решений.</w:t>
      </w:r>
    </w:p>
    <w:p w:rsidR="0056764E" w:rsidRPr="0056764E" w:rsidP="0056764E" w14:paraId="12F9736F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5.6. Общее родительское собрание работает по плану, составляющему часть годового плана работы </w:t>
      </w:r>
      <w:r w:rsidRPr="0056764E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МДОБУ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56764E" w:rsidRPr="0056764E" w:rsidP="0056764E" w14:paraId="06CE3694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5.7. Общее Родительское собрание собирается не реже 2 раз в год.</w:t>
      </w:r>
    </w:p>
    <w:p w:rsidR="0056764E" w:rsidRPr="0056764E" w:rsidP="0056764E" w14:paraId="301089A8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5.8. Решение Общего родительского собрания принимается открытым голосованием.</w:t>
      </w:r>
    </w:p>
    <w:p w:rsidR="0056764E" w:rsidRPr="0056764E" w:rsidP="0056764E" w14:paraId="4636B95B" w14:textId="430C0B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5.9. Решение Общего родительского собрания обязательно к исполнению родителей Учреждения.</w:t>
      </w:r>
    </w:p>
    <w:p w:rsidR="0056764E" w:rsidRPr="0056764E" w:rsidP="0056764E" w14:paraId="3C71B3FF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6. Взаимосвязи Общего родительского собрания с органами самоуправления учреждения</w:t>
      </w:r>
    </w:p>
    <w:p w:rsidR="0056764E" w:rsidRPr="0056764E" w:rsidP="0056764E" w14:paraId="03BD9D67" w14:textId="4020AA66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6.1. Общее родительское собрание ДОУ взаимодействует с Родительским комитетом </w:t>
      </w:r>
      <w:r w:rsidRPr="0056764E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МДОБУ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56764E" w:rsidRPr="0056764E" w:rsidP="0056764E" w14:paraId="1C4C2AD9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7. Ответственность Общего родительского собрания</w:t>
      </w:r>
    </w:p>
    <w:p w:rsidR="0056764E" w:rsidRPr="0056764E" w:rsidP="0056764E" w14:paraId="311483AD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7.1. Общее родительское собрание несет ответственность:</w:t>
      </w:r>
    </w:p>
    <w:p w:rsidR="0056764E" w:rsidRPr="0056764E" w:rsidP="0056764E" w14:paraId="7B0C4A34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за выполнение закрепленных за ним задач и функций;</w:t>
      </w:r>
    </w:p>
    <w:p w:rsidR="0056764E" w:rsidRPr="0056764E" w:rsidP="0056764E" w14:paraId="6A8180A3" w14:textId="4035E08C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соответствие принимаемых решений законодательству РФ, нормативно-правовым актам.</w:t>
      </w:r>
    </w:p>
    <w:p w:rsidR="0056764E" w:rsidRPr="0056764E" w:rsidP="0056764E" w14:paraId="0530DB10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8. Делопроизводство Общего родительского собрания</w:t>
      </w:r>
    </w:p>
    <w:p w:rsidR="0056764E" w:rsidRPr="0056764E" w:rsidP="0056764E" w14:paraId="3E50B33A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8.1. Заседания Общего родительского собрания оформляются протоколом.</w:t>
      </w:r>
    </w:p>
    <w:p w:rsidR="0056764E" w:rsidRPr="0056764E" w:rsidP="0056764E" w14:paraId="38F89DAD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8.2. В журнале протоколов фиксируются:</w:t>
      </w:r>
    </w:p>
    <w:p w:rsidR="0056764E" w:rsidRPr="0056764E" w:rsidP="0056764E" w14:paraId="34C5B503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дата проведения заседания;</w:t>
      </w:r>
    </w:p>
    <w:p w:rsidR="0056764E" w:rsidRPr="0056764E" w:rsidP="0056764E" w14:paraId="1FBE12A7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количество присутствующих;</w:t>
      </w:r>
    </w:p>
    <w:p w:rsidR="0056764E" w:rsidRPr="0056764E" w:rsidP="0056764E" w14:paraId="59DE4CFC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приглашенные (ФИО, должность);</w:t>
      </w:r>
    </w:p>
    <w:p w:rsidR="0056764E" w:rsidRPr="0056764E" w:rsidP="0056764E" w14:paraId="403C41DA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повестка дня;</w:t>
      </w:r>
    </w:p>
    <w:p w:rsidR="0056764E" w:rsidRPr="0056764E" w:rsidP="0056764E" w14:paraId="62B72E05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ход обсуждения вопросов, выносимых на Общее родительское собрание;</w:t>
      </w:r>
    </w:p>
    <w:p w:rsidR="0056764E" w:rsidRPr="0056764E" w:rsidP="0056764E" w14:paraId="286D7040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предложения, рекомендации и замечания родителей (законных представителей), педагогических и других работников </w:t>
      </w:r>
      <w:r w:rsidRPr="0056764E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МДОБУ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приглашенных решение Общего родительского собрания.</w:t>
      </w:r>
    </w:p>
    <w:p w:rsidR="0056764E" w:rsidRPr="0056764E" w:rsidP="0056764E" w14:paraId="09781973" w14:textId="491C6918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Протоколы подписываются председателем и секретарем Общего родительского собрания</w:t>
      </w:r>
    </w:p>
    <w:p w:rsidR="0056764E" w:rsidRPr="0056764E" w:rsidP="0056764E" w14:paraId="5F750E38" w14:textId="77777777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8.4. Нумерация протоколов ведется от начала учебного года.</w:t>
      </w:r>
    </w:p>
    <w:p w:rsidR="00FB7B29" w:rsidRPr="0056764E" w:rsidP="0056764E" w14:paraId="1C0ABC12" w14:textId="61F88892">
      <w:pPr>
        <w:widowControl/>
        <w:shd w:val="clear" w:color="auto" w:fill="FFFFFF"/>
        <w:autoSpaceDE/>
        <w:autoSpaceDN/>
        <w:spacing w:before="0" w:after="0" w:line="340" w:lineRule="exac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8.5. Журнал протоколов Общего родительского собрания хранится в делах </w:t>
      </w:r>
      <w:r w:rsidRPr="0056764E">
        <w:rPr>
          <w:rFonts w:ascii="Times New Roman" w:eastAsia="Calibri" w:hAnsi="Times New Roman" w:cs="Times New Roman"/>
          <w:sz w:val="24"/>
          <w:szCs w:val="24"/>
          <w:lang w:val="ru-RU" w:eastAsia="en-US" w:bidi="ar-SA"/>
        </w:rPr>
        <w:t>МДОБУ</w:t>
      </w:r>
      <w:r w:rsidRPr="005676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 течение 5 лет и передается по акту (при смене заведующего, при передаче в архив).</w:t>
      </w:r>
    </w:p>
    <w:sectPr>
      <w:type w:val="nextPage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EEB171"/>
    <w:multiLevelType w:val="hybridMultilevel"/>
    <w:tmpl w:val="00000000"/>
    <w:lvl w:ilvl="0">
      <w:start w:val="1"/>
      <w:numFmt w:val="decimal"/>
      <w:lvlText w:val="%1."/>
      <w:lvlJc w:val="left"/>
      <w:pPr>
        <w:ind w:left="352" w:hanging="2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0" w:hanging="4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68" w:hanging="4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96" w:hanging="4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24" w:hanging="4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52" w:hanging="4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80" w:hanging="4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08" w:hanging="4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56764E"/>
    <w:rsid w:val="00FB7B2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351" w:hanging="23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lang w:val="ru-RU" w:eastAsia="en-US" w:bidi="ar-SA"/>
    </w:rPr>
  </w:style>
  <w:style w:type="paragraph" w:styleId="Title">
    <w:name w:val="Title"/>
    <w:basedOn w:val="Normal"/>
    <w:uiPriority w:val="1"/>
    <w:qFormat/>
    <w:pPr>
      <w:spacing w:before="1"/>
      <w:ind w:right="29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117" w:firstLine="24"/>
      <w:jc w:val="both"/>
    </w:pPr>
    <w:rPr>
      <w:rFonts w:ascii="Times New Roman" w:eastAsia="Times New Roman" w:hAnsi="Times New Roman" w:cs="Times New Roman"/>
      <w:lang w:val="ru-RU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2024-08-07T00:32:16Z</dcterms:created>
  <dcterms:modified xsi:type="dcterms:W3CDTF">2024-08-07T00:32:16Z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2024-08-07T00:00:00Z</vt:filetime>
  </property>
  <property fmtid="{D5CDD505-2E9C-101B-9397-08002B2CF9AE}" pid="4" name="Producer">
    <vt:lpwstr>3-Heights(TM) PDF Security Shell 4.8.25.2 (http://www.pdf-tools.com)</vt:lpwstr>
  </property>
</Properties>
</file>